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867B" w14:textId="77777777" w:rsidR="00733D73" w:rsidRPr="005740AD" w:rsidRDefault="00733D73" w:rsidP="00733D73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5740AD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6A430428" w14:textId="77777777" w:rsidR="00733D73" w:rsidRPr="005740AD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5740AD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28036CE4" w14:textId="77777777" w:rsidR="00733D73" w:rsidRPr="005740AD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</w:p>
    <w:p w14:paraId="2675320F" w14:textId="77777777" w:rsidR="00733D73" w:rsidRPr="005740AD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5740AD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790E2B02" w14:textId="77777777" w:rsidR="00733D73" w:rsidRPr="005740AD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5740AD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2F94E975" w14:textId="77777777" w:rsidR="00733D73" w:rsidRPr="005740AD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5740AD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7ECCFF8C" w14:textId="77777777" w:rsidR="00733D73" w:rsidRPr="005740AD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5740AD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74FBBBAB" w14:textId="456DD39C" w:rsidR="00733D73" w:rsidRPr="005740AD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  <w:r w:rsidRPr="005740AD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215BDE84" w14:textId="77777777" w:rsidR="00733D73" w:rsidRPr="005740AD" w:rsidRDefault="00733D73" w:rsidP="00733D73">
      <w:pPr>
        <w:rPr>
          <w:rFonts w:ascii="Arial" w:hAnsi="Arial" w:cs="Arial"/>
          <w:b/>
          <w:color w:val="C00000"/>
          <w:sz w:val="20"/>
          <w:szCs w:val="20"/>
        </w:rPr>
      </w:pPr>
    </w:p>
    <w:p w14:paraId="3C36D92C" w14:textId="194E8973" w:rsidR="0082752F" w:rsidRPr="005740AD" w:rsidRDefault="00293BC2" w:rsidP="0082752F">
      <w:pPr>
        <w:pStyle w:val="SC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SECTION 08711</w:t>
      </w:r>
      <w:r w:rsidR="00193BC4" w:rsidRPr="005740AD">
        <w:rPr>
          <w:rFonts w:ascii="Arial" w:hAnsi="Arial" w:cs="Arial"/>
          <w:sz w:val="20"/>
        </w:rPr>
        <w:t>3</w:t>
      </w:r>
    </w:p>
    <w:p w14:paraId="1F364241" w14:textId="77777777" w:rsidR="00DB17F2" w:rsidRPr="005740AD" w:rsidRDefault="00110B3E" w:rsidP="0082752F">
      <w:pPr>
        <w:pStyle w:val="SC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UNDER GLASS SLIDING DOOR SYSTEMS</w:t>
      </w:r>
    </w:p>
    <w:p w14:paraId="7F988636" w14:textId="77777777" w:rsidR="0082752F" w:rsidRPr="005740AD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GENERAL</w:t>
      </w:r>
    </w:p>
    <w:p w14:paraId="1961B437" w14:textId="77777777" w:rsidR="0082752F" w:rsidRPr="005740AD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SUMMARY</w:t>
      </w:r>
    </w:p>
    <w:p w14:paraId="544B595A" w14:textId="77777777" w:rsidR="0082752F" w:rsidRPr="005740AD" w:rsidRDefault="00110B3E" w:rsidP="0082752F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Provide under glass sliding door systems.</w:t>
      </w:r>
    </w:p>
    <w:p w14:paraId="69AFB473" w14:textId="1AD267B7" w:rsidR="0082752F" w:rsidRPr="005740A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14AA890E" w14:textId="26094D5A" w:rsidR="00DB17F2" w:rsidRPr="005740AD" w:rsidRDefault="00293BC2" w:rsidP="00DB17F2">
      <w:pPr>
        <w:pStyle w:val="PR2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Section 087100 - Door Hardware</w:t>
      </w:r>
      <w:bookmarkStart w:id="0" w:name="_Hlk2953441"/>
      <w:r w:rsidR="00110F2F" w:rsidRPr="005740AD">
        <w:rPr>
          <w:rFonts w:ascii="Arial" w:hAnsi="Arial" w:cs="Arial"/>
          <w:sz w:val="20"/>
        </w:rPr>
        <w:t xml:space="preserve"> for door hardware not specified in this Section</w:t>
      </w:r>
      <w:bookmarkEnd w:id="0"/>
      <w:r w:rsidR="00DB17F2" w:rsidRPr="005740AD">
        <w:rPr>
          <w:rFonts w:ascii="Arial" w:hAnsi="Arial" w:cs="Arial"/>
          <w:sz w:val="20"/>
        </w:rPr>
        <w:t>.</w:t>
      </w:r>
    </w:p>
    <w:p w14:paraId="6D58996D" w14:textId="77777777" w:rsidR="00110B3E" w:rsidRPr="005740AD" w:rsidRDefault="00110B3E" w:rsidP="00110B3E">
      <w:pPr>
        <w:pStyle w:val="PR2"/>
        <w:rPr>
          <w:rFonts w:ascii="Arial" w:hAnsi="Arial" w:cs="Arial"/>
          <w:sz w:val="20"/>
        </w:rPr>
      </w:pPr>
      <w:bookmarkStart w:id="1" w:name="_Hlk1653656"/>
      <w:bookmarkStart w:id="2" w:name="_Hlk1656488"/>
      <w:r w:rsidRPr="005740AD">
        <w:rPr>
          <w:rFonts w:ascii="Arial" w:hAnsi="Arial" w:cs="Arial"/>
          <w:sz w:val="20"/>
        </w:rPr>
        <w:t xml:space="preserve">Section 087111 – </w:t>
      </w:r>
      <w:bookmarkEnd w:id="1"/>
      <w:r w:rsidRPr="005740AD">
        <w:rPr>
          <w:rFonts w:ascii="Arial" w:hAnsi="Arial" w:cs="Arial"/>
          <w:sz w:val="20"/>
        </w:rPr>
        <w:t>Exposed Track and Hardware Sliding Door Systems.</w:t>
      </w:r>
    </w:p>
    <w:p w14:paraId="7B02E567" w14:textId="6F177F38" w:rsidR="00110B3E" w:rsidRPr="005740AD" w:rsidRDefault="00110B3E" w:rsidP="00110B3E">
      <w:pPr>
        <w:pStyle w:val="PR2"/>
        <w:rPr>
          <w:rFonts w:ascii="Arial" w:hAnsi="Arial" w:cs="Arial"/>
          <w:sz w:val="20"/>
        </w:rPr>
      </w:pPr>
      <w:bookmarkStart w:id="3" w:name="_Hlk1655998"/>
      <w:bookmarkEnd w:id="2"/>
      <w:r w:rsidRPr="005740AD">
        <w:rPr>
          <w:rFonts w:ascii="Arial" w:hAnsi="Arial" w:cs="Arial"/>
          <w:sz w:val="20"/>
        </w:rPr>
        <w:t xml:space="preserve">Section 087112 – </w:t>
      </w:r>
      <w:r w:rsidR="00E456B7" w:rsidRPr="005740AD">
        <w:rPr>
          <w:rFonts w:ascii="Arial" w:hAnsi="Arial" w:cs="Arial"/>
          <w:sz w:val="20"/>
        </w:rPr>
        <w:t>Catch</w:t>
      </w:r>
      <w:r w:rsidR="00686A0F">
        <w:rPr>
          <w:rFonts w:ascii="Arial" w:hAnsi="Arial" w:cs="Arial"/>
          <w:sz w:val="20"/>
        </w:rPr>
        <w:t xml:space="preserve"> ‘</w:t>
      </w:r>
      <w:r w:rsidR="00E456B7" w:rsidRPr="005740AD">
        <w:rPr>
          <w:rFonts w:ascii="Arial" w:hAnsi="Arial" w:cs="Arial"/>
          <w:sz w:val="20"/>
        </w:rPr>
        <w:t>N’</w:t>
      </w:r>
      <w:r w:rsidR="00686A0F">
        <w:rPr>
          <w:rFonts w:ascii="Arial" w:hAnsi="Arial" w:cs="Arial"/>
          <w:sz w:val="20"/>
        </w:rPr>
        <w:t xml:space="preserve"> </w:t>
      </w:r>
      <w:r w:rsidR="00E456B7" w:rsidRPr="005740AD">
        <w:rPr>
          <w:rFonts w:ascii="Arial" w:hAnsi="Arial" w:cs="Arial"/>
          <w:sz w:val="20"/>
        </w:rPr>
        <w:t>Close</w:t>
      </w:r>
      <w:r w:rsidRPr="005740AD">
        <w:rPr>
          <w:rFonts w:ascii="Arial" w:hAnsi="Arial" w:cs="Arial"/>
          <w:sz w:val="20"/>
        </w:rPr>
        <w:t xml:space="preserve"> Sliding Door Hardware.</w:t>
      </w:r>
    </w:p>
    <w:bookmarkEnd w:id="3"/>
    <w:p w14:paraId="39279588" w14:textId="77777777" w:rsidR="00110B3E" w:rsidRPr="005740AD" w:rsidRDefault="00110B3E" w:rsidP="00110B3E">
      <w:pPr>
        <w:pStyle w:val="PR2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Section</w:t>
      </w:r>
      <w:r w:rsidR="00224898" w:rsidRPr="005740AD">
        <w:rPr>
          <w:rFonts w:ascii="Arial" w:hAnsi="Arial" w:cs="Arial"/>
          <w:sz w:val="20"/>
        </w:rPr>
        <w:t xml:space="preserve"> 087114 – Pocket Door Hardware</w:t>
      </w:r>
      <w:r w:rsidRPr="005740AD">
        <w:rPr>
          <w:rFonts w:ascii="Arial" w:hAnsi="Arial" w:cs="Arial"/>
          <w:sz w:val="20"/>
        </w:rPr>
        <w:t>.</w:t>
      </w:r>
    </w:p>
    <w:p w14:paraId="3EA058A6" w14:textId="77777777" w:rsidR="0082752F" w:rsidRPr="005740AD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SUBMITTALS</w:t>
      </w:r>
    </w:p>
    <w:p w14:paraId="2875B4C5" w14:textId="73177B06" w:rsidR="0082752F" w:rsidRPr="005740A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46A4A296" w14:textId="14E187E3" w:rsidR="0082752F" w:rsidRPr="005740A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 xml:space="preserve">Shop Drawings: Submit </w:t>
      </w:r>
      <w:r w:rsidR="00293BC2" w:rsidRPr="005740AD">
        <w:rPr>
          <w:rFonts w:ascii="Arial" w:hAnsi="Arial" w:cs="Arial"/>
          <w:sz w:val="20"/>
        </w:rPr>
        <w:t>details of construction and</w:t>
      </w:r>
      <w:r w:rsidRPr="005740AD">
        <w:rPr>
          <w:rFonts w:ascii="Arial" w:hAnsi="Arial" w:cs="Arial"/>
          <w:sz w:val="20"/>
        </w:rPr>
        <w:t xml:space="preserve"> mounting.</w:t>
      </w:r>
    </w:p>
    <w:p w14:paraId="08CDBA92" w14:textId="77777777" w:rsidR="00110F2F" w:rsidRPr="005740AD" w:rsidRDefault="00110F2F" w:rsidP="00110F2F">
      <w:pPr>
        <w:pStyle w:val="PR2"/>
        <w:rPr>
          <w:rFonts w:ascii="Arial" w:hAnsi="Arial" w:cs="Arial"/>
          <w:sz w:val="20"/>
        </w:rPr>
      </w:pPr>
      <w:bookmarkStart w:id="4" w:name="_Hlk2953459"/>
      <w:r w:rsidRPr="005740AD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577B1581" w14:textId="2F12E6DC" w:rsidR="00110F2F" w:rsidRPr="005740AD" w:rsidRDefault="00110F2F" w:rsidP="00110F2F">
      <w:pPr>
        <w:pStyle w:val="PR1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Door Hardware Schedule:</w:t>
      </w:r>
      <w:r w:rsidR="00CB0361" w:rsidRPr="005740AD">
        <w:rPr>
          <w:rFonts w:ascii="Arial" w:hAnsi="Arial" w:cs="Arial"/>
          <w:sz w:val="20"/>
        </w:rPr>
        <w:t xml:space="preserve"> </w:t>
      </w:r>
      <w:r w:rsidRPr="005740AD">
        <w:rPr>
          <w:rFonts w:ascii="Arial" w:hAnsi="Arial" w:cs="Arial"/>
          <w:sz w:val="20"/>
        </w:rPr>
        <w:t>Comply with scheduling sequence</w:t>
      </w:r>
      <w:r w:rsidR="00055714" w:rsidRPr="005740AD">
        <w:rPr>
          <w:rFonts w:ascii="Arial" w:hAnsi="Arial" w:cs="Arial"/>
          <w:sz w:val="20"/>
        </w:rPr>
        <w:t xml:space="preserve"> </w:t>
      </w:r>
      <w:r w:rsidRPr="005740AD">
        <w:rPr>
          <w:rFonts w:ascii="Arial" w:hAnsi="Arial" w:cs="Arial"/>
          <w:sz w:val="20"/>
        </w:rPr>
        <w:t>and vertical format in DHI's "Sequence and Format for the Hardware Schedule."</w:t>
      </w:r>
      <w:r w:rsidR="00055714" w:rsidRPr="005740AD">
        <w:rPr>
          <w:rFonts w:ascii="Arial" w:hAnsi="Arial" w:cs="Arial"/>
          <w:sz w:val="20"/>
        </w:rPr>
        <w:t xml:space="preserve"> </w:t>
      </w:r>
      <w:r w:rsidRPr="005740AD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bookmarkEnd w:id="4"/>
    <w:p w14:paraId="27F4E4FC" w14:textId="635ACECE" w:rsidR="00110F2F" w:rsidRPr="005740AD" w:rsidRDefault="00110F2F" w:rsidP="00110F2F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79015955" w14:textId="77777777" w:rsidR="00110F2F" w:rsidRPr="005740AD" w:rsidRDefault="00110F2F" w:rsidP="00110F2F">
      <w:pPr>
        <w:pStyle w:val="PR1"/>
        <w:jc w:val="left"/>
        <w:rPr>
          <w:rFonts w:ascii="Arial" w:hAnsi="Arial" w:cs="Arial"/>
          <w:sz w:val="20"/>
        </w:rPr>
      </w:pPr>
      <w:bookmarkStart w:id="5" w:name="_Hlk2953467"/>
      <w:r w:rsidRPr="005740AD">
        <w:rPr>
          <w:rFonts w:ascii="Arial" w:hAnsi="Arial" w:cs="Arial"/>
          <w:sz w:val="20"/>
        </w:rPr>
        <w:t>Closeout Submittals:</w:t>
      </w:r>
    </w:p>
    <w:p w14:paraId="43CCFE26" w14:textId="77777777" w:rsidR="00110F2F" w:rsidRPr="005740AD" w:rsidRDefault="00110F2F" w:rsidP="00110F2F">
      <w:pPr>
        <w:pStyle w:val="PR2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lastRenderedPageBreak/>
        <w:t>Operation and Maintenance Data.</w:t>
      </w:r>
    </w:p>
    <w:p w14:paraId="2A3EE3C7" w14:textId="77777777" w:rsidR="00110F2F" w:rsidRPr="005740AD" w:rsidRDefault="00110F2F" w:rsidP="00110F2F">
      <w:pPr>
        <w:pStyle w:val="PR2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Provide any specialized tools required for Owner’s adjustments.</w:t>
      </w:r>
    </w:p>
    <w:bookmarkEnd w:id="5"/>
    <w:p w14:paraId="1794956C" w14:textId="77777777" w:rsidR="0082752F" w:rsidRPr="005740AD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QUALITY ASSURANCE</w:t>
      </w:r>
    </w:p>
    <w:p w14:paraId="3A3513D2" w14:textId="5DD11142" w:rsidR="0082752F" w:rsidRPr="005740A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Manufacturer: Minimum of 5 years experience manufacturing similar products.</w:t>
      </w:r>
    </w:p>
    <w:p w14:paraId="214632FC" w14:textId="388FFC80" w:rsidR="0082752F" w:rsidRPr="005740A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Installer: Minimum of 2 years experience installing similar products.</w:t>
      </w:r>
    </w:p>
    <w:p w14:paraId="1D1EC344" w14:textId="70072987" w:rsidR="0082752F" w:rsidRPr="005740A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4035D9C0" w14:textId="77777777" w:rsidR="0082752F" w:rsidRPr="005740AD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DELIVERY, STORAGE AND HANDLING</w:t>
      </w:r>
    </w:p>
    <w:p w14:paraId="6CEF709E" w14:textId="77777777" w:rsidR="0082752F" w:rsidRPr="005740A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38C03D62" w14:textId="77777777" w:rsidR="0082752F" w:rsidRPr="005740AD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PRODUCTS</w:t>
      </w:r>
    </w:p>
    <w:p w14:paraId="41FFA64D" w14:textId="77777777" w:rsidR="0082752F" w:rsidRPr="005740AD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MANUFACTURER</w:t>
      </w:r>
    </w:p>
    <w:p w14:paraId="1E237A70" w14:textId="06D68715" w:rsidR="005B7154" w:rsidRPr="005740AD" w:rsidRDefault="005B7154" w:rsidP="005B7154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079BBFAD" w14:textId="695239B0" w:rsidR="0082752F" w:rsidRPr="005740AD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Basis-of-Design, USA Contact</w:t>
      </w:r>
      <w:r w:rsidR="0082752F" w:rsidRPr="005740AD">
        <w:rPr>
          <w:rFonts w:ascii="Arial" w:hAnsi="Arial" w:cs="Arial"/>
          <w:sz w:val="20"/>
        </w:rPr>
        <w:t xml:space="preserve">:  </w:t>
      </w:r>
      <w:r w:rsidRPr="005740AD">
        <w:rPr>
          <w:rFonts w:ascii="Arial" w:hAnsi="Arial" w:cs="Arial"/>
          <w:sz w:val="20"/>
        </w:rPr>
        <w:t>K.N. CROWDER INC., 210 Eighth Street South Lewiston, New York 14092. Telephone (716) 754-8247.</w:t>
      </w:r>
      <w:r w:rsidR="005B7154" w:rsidRPr="005740AD">
        <w:rPr>
          <w:rFonts w:ascii="Arial" w:hAnsi="Arial" w:cs="Arial"/>
          <w:sz w:val="20"/>
        </w:rPr>
        <w:t xml:space="preserve"> </w:t>
      </w:r>
      <w:r w:rsidRPr="005740AD">
        <w:rPr>
          <w:rFonts w:ascii="Arial" w:hAnsi="Arial" w:cs="Arial"/>
          <w:sz w:val="20"/>
        </w:rPr>
        <w:t>Toll Free 1-866-999-1KNC (1562). Toll Free Fax 1-800-567-0123</w:t>
      </w:r>
      <w:r w:rsidR="0082752F" w:rsidRPr="005740AD">
        <w:rPr>
          <w:rFonts w:ascii="Arial" w:hAnsi="Arial" w:cs="Arial"/>
          <w:sz w:val="20"/>
        </w:rPr>
        <w:t>.</w:t>
      </w:r>
    </w:p>
    <w:p w14:paraId="1E7EF543" w14:textId="77777777" w:rsidR="00110F2F" w:rsidRPr="005740AD" w:rsidRDefault="00110F2F" w:rsidP="00110F2F">
      <w:pPr>
        <w:pStyle w:val="ART"/>
        <w:jc w:val="left"/>
        <w:rPr>
          <w:rFonts w:ascii="Arial" w:hAnsi="Arial" w:cs="Arial"/>
          <w:sz w:val="20"/>
        </w:rPr>
      </w:pPr>
      <w:bookmarkStart w:id="6" w:name="_Hlk2953482"/>
      <w:r w:rsidRPr="005740AD">
        <w:rPr>
          <w:rFonts w:ascii="Arial" w:hAnsi="Arial" w:cs="Arial"/>
          <w:sz w:val="20"/>
        </w:rPr>
        <w:t>PERFORMANCE REQUIREMENTS</w:t>
      </w:r>
    </w:p>
    <w:p w14:paraId="0793BFCB" w14:textId="77777777" w:rsidR="00110F2F" w:rsidRPr="005740AD" w:rsidRDefault="00110F2F" w:rsidP="00110F2F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Standards Compliance:</w:t>
      </w:r>
    </w:p>
    <w:p w14:paraId="4A3187EB" w14:textId="77777777" w:rsidR="00110F2F" w:rsidRPr="005740AD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ANSI/ BHMA A156.14 – Sliding and Folding Door Hardware.</w:t>
      </w:r>
    </w:p>
    <w:p w14:paraId="69380C8C" w14:textId="77777777" w:rsidR="00110F2F" w:rsidRPr="005740AD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ANSI/ DHI A115.IG – Installation Guide for Doors and Hardware.</w:t>
      </w:r>
    </w:p>
    <w:p w14:paraId="26465052" w14:textId="77777777" w:rsidR="00110F2F" w:rsidRPr="005740AD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American with Disabilities Act (ADA) 2010 Standards for Accessible Design.</w:t>
      </w:r>
    </w:p>
    <w:p w14:paraId="72841E1F" w14:textId="77777777" w:rsidR="00110F2F" w:rsidRPr="005740AD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ANSI A117.1 Accessibility Guidelines for Building and Facilities.</w:t>
      </w:r>
    </w:p>
    <w:p w14:paraId="51847E47" w14:textId="77777777" w:rsidR="00110F2F" w:rsidRPr="005740AD" w:rsidRDefault="00110F2F" w:rsidP="00110F2F">
      <w:pPr>
        <w:pStyle w:val="PR2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All state and local accessibility standards.</w:t>
      </w:r>
    </w:p>
    <w:p w14:paraId="62ED3CBD" w14:textId="77777777" w:rsidR="00110F2F" w:rsidRPr="005740AD" w:rsidRDefault="00110F2F" w:rsidP="00110F2F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Operating hardware shall be fully exposed and usable from both sides at all times.</w:t>
      </w:r>
    </w:p>
    <w:p w14:paraId="423FFB6C" w14:textId="77777777" w:rsidR="00110F2F" w:rsidRPr="005740AD" w:rsidRDefault="00110F2F" w:rsidP="00110F2F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Doors shall comply with maximum opening force of 5 lbf applied parallel to door at latch.</w:t>
      </w:r>
    </w:p>
    <w:bookmarkEnd w:id="6"/>
    <w:p w14:paraId="2C6C3EF6" w14:textId="77777777" w:rsidR="00E9690C" w:rsidRPr="005740AD" w:rsidRDefault="00110B3E" w:rsidP="00E9690C">
      <w:pPr>
        <w:pStyle w:val="ART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UNDER GLASS SLIDING DOOR SYSTEMS</w:t>
      </w:r>
    </w:p>
    <w:p w14:paraId="091567D4" w14:textId="3D72DAF6" w:rsidR="00110B3E" w:rsidRPr="005740AD" w:rsidRDefault="00110B3E" w:rsidP="00110B3E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Sliding Glass Door Tracks: CRT-53-38</w:t>
      </w:r>
      <w:r w:rsidR="00C824DD" w:rsidRPr="005740AD">
        <w:rPr>
          <w:rFonts w:ascii="Arial" w:hAnsi="Arial" w:cs="Arial"/>
          <w:sz w:val="20"/>
        </w:rPr>
        <w:t>-SS</w:t>
      </w:r>
      <w:r w:rsidRPr="005740AD">
        <w:rPr>
          <w:rFonts w:ascii="Arial" w:hAnsi="Arial" w:cs="Arial"/>
          <w:sz w:val="20"/>
        </w:rPr>
        <w:t xml:space="preserve"> Glass Strap Mount Hanger by K.N. Crowder Inc. with the following characteristics:</w:t>
      </w:r>
    </w:p>
    <w:p w14:paraId="153CF6E7" w14:textId="5D04DEBF" w:rsidR="00110B3E" w:rsidRPr="005740AD" w:rsidRDefault="00110B3E" w:rsidP="00110B3E">
      <w:pPr>
        <w:pStyle w:val="PR2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lastRenderedPageBreak/>
        <w:t>Features:</w:t>
      </w:r>
      <w:r w:rsidR="004F1E41" w:rsidRPr="005740AD">
        <w:rPr>
          <w:rFonts w:ascii="Arial" w:hAnsi="Arial" w:cs="Arial"/>
          <w:sz w:val="20"/>
        </w:rPr>
        <w:t xml:space="preserve"> </w:t>
      </w:r>
      <w:r w:rsidR="00DE78BC" w:rsidRPr="005740AD">
        <w:rPr>
          <w:rFonts w:ascii="Arial" w:hAnsi="Arial" w:cs="Arial"/>
          <w:sz w:val="20"/>
        </w:rPr>
        <w:t>Exposed barn door hardware, s</w:t>
      </w:r>
      <w:r w:rsidRPr="005740AD">
        <w:rPr>
          <w:rFonts w:ascii="Arial" w:hAnsi="Arial" w:cs="Arial"/>
          <w:sz w:val="20"/>
        </w:rPr>
        <w:t xml:space="preserve">trap mount hanger for glass doors, shock absorbing stops, </w:t>
      </w:r>
      <w:r w:rsidR="00DE78BC" w:rsidRPr="005740AD">
        <w:rPr>
          <w:rFonts w:ascii="Arial" w:hAnsi="Arial" w:cs="Arial"/>
          <w:sz w:val="20"/>
        </w:rPr>
        <w:t>Delrin core wheels with precision ground ball bearings, bottom guide system</w:t>
      </w:r>
    </w:p>
    <w:p w14:paraId="5ED8A8F3" w14:textId="1EE22958" w:rsidR="00110B3E" w:rsidRPr="005740AD" w:rsidRDefault="00110B3E" w:rsidP="00110B3E">
      <w:pPr>
        <w:pStyle w:val="PR2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Material: Solid Type 303 satin stainless steel, 2-3/</w:t>
      </w:r>
      <w:proofErr w:type="gramStart"/>
      <w:r w:rsidRPr="005740AD">
        <w:rPr>
          <w:rFonts w:ascii="Arial" w:hAnsi="Arial" w:cs="Arial"/>
          <w:sz w:val="20"/>
        </w:rPr>
        <w:t>4 inch</w:t>
      </w:r>
      <w:proofErr w:type="gramEnd"/>
      <w:r w:rsidRPr="005740AD">
        <w:rPr>
          <w:rFonts w:ascii="Arial" w:hAnsi="Arial" w:cs="Arial"/>
          <w:sz w:val="20"/>
        </w:rPr>
        <w:t xml:space="preserve"> (69.9 mm) round bar track</w:t>
      </w:r>
    </w:p>
    <w:p w14:paraId="38D6527C" w14:textId="578A1774" w:rsidR="00110B3E" w:rsidRPr="005740AD" w:rsidRDefault="00110B3E" w:rsidP="00110B3E">
      <w:pPr>
        <w:pStyle w:val="PR2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For glass thickness of 3/8 inches (10 mm) only</w:t>
      </w:r>
    </w:p>
    <w:p w14:paraId="11274195" w14:textId="244C9489" w:rsidR="00110B3E" w:rsidRPr="005740AD" w:rsidRDefault="00110B3E" w:rsidP="00110B3E">
      <w:pPr>
        <w:pStyle w:val="PR2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Load Capacity:</w:t>
      </w:r>
      <w:r w:rsidR="00803F68" w:rsidRPr="005740AD">
        <w:rPr>
          <w:rFonts w:ascii="Arial" w:hAnsi="Arial" w:cs="Arial"/>
          <w:sz w:val="20"/>
        </w:rPr>
        <w:t xml:space="preserve"> up to</w:t>
      </w:r>
      <w:r w:rsidR="008248F5" w:rsidRPr="005740AD">
        <w:rPr>
          <w:rFonts w:ascii="Arial" w:hAnsi="Arial" w:cs="Arial"/>
          <w:sz w:val="20"/>
        </w:rPr>
        <w:t xml:space="preserve"> </w:t>
      </w:r>
      <w:r w:rsidRPr="005740AD">
        <w:rPr>
          <w:rFonts w:ascii="Arial" w:hAnsi="Arial" w:cs="Arial"/>
          <w:sz w:val="20"/>
        </w:rPr>
        <w:t>175 lbs. (79 kg)</w:t>
      </w:r>
    </w:p>
    <w:p w14:paraId="6723D6F8" w14:textId="77777777" w:rsidR="00406A7C" w:rsidRPr="005740AD" w:rsidRDefault="000F4E20" w:rsidP="000F4E20">
      <w:pPr>
        <w:pStyle w:val="PR2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Guide: CGGS-038 Stationary Glass Guide</w:t>
      </w:r>
    </w:p>
    <w:p w14:paraId="64FAD470" w14:textId="77777777" w:rsidR="00406A7C" w:rsidRPr="005740AD" w:rsidRDefault="00406A7C" w:rsidP="00406A7C">
      <w:pPr>
        <w:pStyle w:val="PR2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Baseboard Application:</w:t>
      </w:r>
      <w:r w:rsidRPr="005740AD">
        <w:rPr>
          <w:rFonts w:ascii="Arial" w:hAnsi="Arial" w:cs="Arial"/>
          <w:b/>
          <w:sz w:val="20"/>
        </w:rPr>
        <w:t xml:space="preserve"> </w:t>
      </w:r>
      <w:r w:rsidRPr="005740AD">
        <w:rPr>
          <w:rFonts w:ascii="Arial" w:hAnsi="Arial" w:cs="Arial"/>
          <w:b/>
          <w:color w:val="C00000"/>
          <w:sz w:val="20"/>
        </w:rPr>
        <w:t>Choose 1 option: [No baseboard] [Baseboard up to 3/4 inch (19.1 mm) thick, please add one CRT-22-WBS Wall Bracket Spacer only for each wall bracket location]</w:t>
      </w:r>
    </w:p>
    <w:p w14:paraId="60321EAD" w14:textId="77777777" w:rsidR="0082752F" w:rsidRPr="005740AD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EXECUTION</w:t>
      </w:r>
    </w:p>
    <w:p w14:paraId="7DCFAD22" w14:textId="77777777" w:rsidR="0082752F" w:rsidRPr="005740AD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EXAMINATION</w:t>
      </w:r>
    </w:p>
    <w:p w14:paraId="2331ECD6" w14:textId="6F758740" w:rsidR="0082752F" w:rsidRPr="005740A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5C3B73F" w14:textId="77777777" w:rsidR="00110F2F" w:rsidRPr="005740AD" w:rsidRDefault="00110F2F" w:rsidP="00110F2F">
      <w:pPr>
        <w:pStyle w:val="ART"/>
        <w:jc w:val="left"/>
        <w:rPr>
          <w:rFonts w:ascii="Arial" w:hAnsi="Arial" w:cs="Arial"/>
          <w:sz w:val="20"/>
        </w:rPr>
      </w:pPr>
      <w:bookmarkStart w:id="7" w:name="_Hlk2953502"/>
      <w:r w:rsidRPr="005740AD">
        <w:rPr>
          <w:rFonts w:ascii="Arial" w:hAnsi="Arial" w:cs="Arial"/>
          <w:sz w:val="20"/>
        </w:rPr>
        <w:t>PREPARATION</w:t>
      </w:r>
    </w:p>
    <w:p w14:paraId="2059D949" w14:textId="5361F15E" w:rsidR="00110F2F" w:rsidRPr="005740AD" w:rsidRDefault="00110F2F" w:rsidP="00110F2F">
      <w:pPr>
        <w:pStyle w:val="PR1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Steel Doors and Frames: Comply with ANSI/ BHMA A156-115.</w:t>
      </w:r>
    </w:p>
    <w:p w14:paraId="31F18BF4" w14:textId="0AD295DE" w:rsidR="00110F2F" w:rsidRPr="005740AD" w:rsidRDefault="00110F2F" w:rsidP="00110F2F">
      <w:pPr>
        <w:pStyle w:val="PR1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Wood Doors: Comply with ANSI/ BHMA A156-115W.</w:t>
      </w:r>
    </w:p>
    <w:bookmarkEnd w:id="7"/>
    <w:p w14:paraId="4D578E68" w14:textId="77777777" w:rsidR="0082752F" w:rsidRPr="005740AD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INSTALLATION</w:t>
      </w:r>
    </w:p>
    <w:p w14:paraId="32FEFC41" w14:textId="77777777" w:rsidR="00E9690C" w:rsidRPr="005740A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 xml:space="preserve">Install products in strict accordance with </w:t>
      </w:r>
      <w:r w:rsidR="00E9690C" w:rsidRPr="005740AD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C13B104" w14:textId="4BCC239D" w:rsidR="00110F2F" w:rsidRPr="005740AD" w:rsidRDefault="00110F2F" w:rsidP="00110F2F">
      <w:pPr>
        <w:pStyle w:val="PR1"/>
        <w:jc w:val="left"/>
        <w:rPr>
          <w:rFonts w:ascii="Arial" w:hAnsi="Arial" w:cs="Arial"/>
          <w:sz w:val="20"/>
        </w:rPr>
      </w:pPr>
      <w:bookmarkStart w:id="8" w:name="_Hlk2953510"/>
      <w:r w:rsidRPr="005740AD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1A7ADF77" w14:textId="47E695B0" w:rsidR="00110F2F" w:rsidRPr="005740AD" w:rsidRDefault="00110F2F" w:rsidP="00110F2F">
      <w:pPr>
        <w:pStyle w:val="PR2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Standard Steel Doors and Frames:</w:t>
      </w:r>
      <w:r w:rsidR="00230859" w:rsidRPr="005740AD">
        <w:rPr>
          <w:rFonts w:ascii="Arial" w:hAnsi="Arial" w:cs="Arial"/>
          <w:sz w:val="20"/>
        </w:rPr>
        <w:t xml:space="preserve"> </w:t>
      </w:r>
      <w:r w:rsidRPr="005740AD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76DB9931" w14:textId="7409595A" w:rsidR="00110F2F" w:rsidRPr="005740AD" w:rsidRDefault="00110F2F" w:rsidP="00110F2F">
      <w:pPr>
        <w:pStyle w:val="PR2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6190D925" w14:textId="25B5B86D" w:rsidR="00110F2F" w:rsidRPr="005740AD" w:rsidRDefault="00110F2F" w:rsidP="00110F2F">
      <w:pPr>
        <w:pStyle w:val="PR2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Wood Doors: DHI WDHS.3, "Recommended Locations for Architectural Hardware for Wood Flush Doors."</w:t>
      </w:r>
    </w:p>
    <w:bookmarkEnd w:id="8"/>
    <w:p w14:paraId="7B202699" w14:textId="4770E246" w:rsidR="0082752F" w:rsidRPr="005740AD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1B75A562" w14:textId="77777777" w:rsidR="0082752F" w:rsidRPr="005740AD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CLEANING</w:t>
      </w:r>
    </w:p>
    <w:p w14:paraId="0B56665D" w14:textId="77777777" w:rsidR="0082752F" w:rsidRPr="005740AD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0CA1B563" w14:textId="77777777" w:rsidR="0082752F" w:rsidRPr="005740AD" w:rsidRDefault="0082752F" w:rsidP="0082752F">
      <w:pPr>
        <w:pStyle w:val="EOS"/>
        <w:rPr>
          <w:rFonts w:ascii="Arial" w:hAnsi="Arial" w:cs="Arial"/>
          <w:sz w:val="20"/>
        </w:rPr>
      </w:pPr>
      <w:r w:rsidRPr="005740AD">
        <w:rPr>
          <w:rFonts w:ascii="Arial" w:hAnsi="Arial" w:cs="Arial"/>
          <w:sz w:val="20"/>
        </w:rPr>
        <w:lastRenderedPageBreak/>
        <w:t>END OF SECTION</w:t>
      </w:r>
    </w:p>
    <w:sectPr w:rsidR="0082752F" w:rsidRPr="005740AD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B543" w14:textId="77777777" w:rsidR="00F77C3A" w:rsidRDefault="00F77C3A">
      <w:r>
        <w:separator/>
      </w:r>
    </w:p>
  </w:endnote>
  <w:endnote w:type="continuationSeparator" w:id="0">
    <w:p w14:paraId="2CE1C45A" w14:textId="77777777" w:rsidR="00F77C3A" w:rsidRDefault="00F7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69E2" w14:textId="77777777" w:rsidR="00F25CF5" w:rsidRPr="000435ED" w:rsidRDefault="00110B3E" w:rsidP="0023428B">
    <w:pPr>
      <w:pStyle w:val="Footer"/>
      <w:jc w:val="left"/>
      <w:rPr>
        <w:rFonts w:ascii="Arial" w:hAnsi="Arial"/>
        <w:sz w:val="20"/>
      </w:rPr>
    </w:pPr>
    <w:r>
      <w:rPr>
        <w:rStyle w:val="NAM"/>
        <w:rFonts w:ascii="Arial" w:hAnsi="Arial"/>
        <w:sz w:val="20"/>
      </w:rPr>
      <w:t>UNDER GLASS SLIDING DOOR SYSTEMS</w:t>
    </w:r>
    <w:r w:rsidR="00F25CF5" w:rsidRPr="000435ED">
      <w:rPr>
        <w:rFonts w:ascii="Arial" w:hAnsi="Arial"/>
        <w:sz w:val="20"/>
      </w:rPr>
      <w:tab/>
    </w:r>
    <w:r w:rsidR="00A567CC">
      <w:rPr>
        <w:rFonts w:ascii="Arial" w:hAnsi="Arial"/>
        <w:sz w:val="20"/>
      </w:rPr>
      <w:tab/>
    </w:r>
    <w:r w:rsidR="00F25CF5" w:rsidRPr="000435ED">
      <w:rPr>
        <w:rStyle w:val="NUM"/>
        <w:rFonts w:ascii="Arial" w:hAnsi="Arial"/>
        <w:sz w:val="20"/>
      </w:rPr>
      <w:t>08711</w:t>
    </w:r>
    <w:r w:rsidR="00193BC4">
      <w:rPr>
        <w:rStyle w:val="NUM"/>
        <w:rFonts w:ascii="Arial" w:hAnsi="Arial"/>
        <w:sz w:val="20"/>
      </w:rPr>
      <w:t>3</w:t>
    </w:r>
    <w:r w:rsidR="00F25CF5" w:rsidRPr="000435ED">
      <w:rPr>
        <w:rFonts w:ascii="Arial" w:hAnsi="Arial"/>
        <w:sz w:val="20"/>
      </w:rPr>
      <w:t xml:space="preserve"> - </w:t>
    </w:r>
    <w:r w:rsidR="00871741" w:rsidRPr="000435ED">
      <w:rPr>
        <w:rFonts w:ascii="Arial" w:hAnsi="Arial"/>
        <w:sz w:val="20"/>
      </w:rPr>
      <w:fldChar w:fldCharType="begin"/>
    </w:r>
    <w:r w:rsidR="00F25CF5" w:rsidRPr="000435ED">
      <w:rPr>
        <w:rFonts w:ascii="Arial" w:hAnsi="Arial"/>
        <w:sz w:val="20"/>
      </w:rPr>
      <w:instrText xml:space="preserve"> PAGE </w:instrText>
    </w:r>
    <w:r w:rsidR="00871741" w:rsidRPr="000435ED">
      <w:rPr>
        <w:rFonts w:ascii="Arial" w:hAnsi="Arial"/>
        <w:sz w:val="20"/>
      </w:rPr>
      <w:fldChar w:fldCharType="separate"/>
    </w:r>
    <w:r w:rsidR="00224898">
      <w:rPr>
        <w:rFonts w:ascii="Arial" w:hAnsi="Arial"/>
        <w:noProof/>
        <w:sz w:val="20"/>
      </w:rPr>
      <w:t>1</w:t>
    </w:r>
    <w:r w:rsidR="00871741"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0E2" w14:textId="77777777" w:rsidR="00F77C3A" w:rsidRDefault="00F77C3A">
      <w:r>
        <w:separator/>
      </w:r>
    </w:p>
  </w:footnote>
  <w:footnote w:type="continuationSeparator" w:id="0">
    <w:p w14:paraId="1F2D39ED" w14:textId="77777777" w:rsidR="00F77C3A" w:rsidRDefault="00F7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E8BF" w14:textId="77777777" w:rsidR="00F25CF5" w:rsidRPr="000435ED" w:rsidRDefault="00F25CF5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1DA88F07" w14:textId="77777777" w:rsidR="00F25CF5" w:rsidRPr="000435ED" w:rsidRDefault="00F25CF5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6683B663" w14:textId="77777777" w:rsidR="00F25CF5" w:rsidRPr="000435ED" w:rsidRDefault="00F25CF5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206018511">
    <w:abstractNumId w:val="1"/>
  </w:num>
  <w:num w:numId="2" w16cid:durableId="1563061909">
    <w:abstractNumId w:val="0"/>
  </w:num>
  <w:num w:numId="3" w16cid:durableId="1021204475">
    <w:abstractNumId w:val="1"/>
  </w:num>
  <w:num w:numId="4" w16cid:durableId="613941599">
    <w:abstractNumId w:val="1"/>
  </w:num>
  <w:num w:numId="5" w16cid:durableId="1146775332">
    <w:abstractNumId w:val="1"/>
  </w:num>
  <w:num w:numId="6" w16cid:durableId="706487974">
    <w:abstractNumId w:val="1"/>
  </w:num>
  <w:num w:numId="7" w16cid:durableId="61695834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8978893">
    <w:abstractNumId w:val="1"/>
  </w:num>
  <w:num w:numId="9" w16cid:durableId="191234546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4606819">
    <w:abstractNumId w:val="1"/>
  </w:num>
  <w:num w:numId="11" w16cid:durableId="179621253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577554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3836870">
    <w:abstractNumId w:val="1"/>
  </w:num>
  <w:num w:numId="14" w16cid:durableId="2139062151">
    <w:abstractNumId w:val="1"/>
  </w:num>
  <w:num w:numId="15" w16cid:durableId="364524861">
    <w:abstractNumId w:val="1"/>
  </w:num>
  <w:num w:numId="16" w16cid:durableId="1078984938">
    <w:abstractNumId w:val="1"/>
  </w:num>
  <w:num w:numId="17" w16cid:durableId="938949524">
    <w:abstractNumId w:val="1"/>
  </w:num>
  <w:num w:numId="18" w16cid:durableId="1850168865">
    <w:abstractNumId w:val="1"/>
  </w:num>
  <w:num w:numId="19" w16cid:durableId="1320646509">
    <w:abstractNumId w:val="1"/>
  </w:num>
  <w:num w:numId="20" w16cid:durableId="1835992152">
    <w:abstractNumId w:val="1"/>
  </w:num>
  <w:num w:numId="21" w16cid:durableId="276180159">
    <w:abstractNumId w:val="1"/>
  </w:num>
  <w:num w:numId="22" w16cid:durableId="95841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21459"/>
    <w:rsid w:val="0002482D"/>
    <w:rsid w:val="000435ED"/>
    <w:rsid w:val="00055714"/>
    <w:rsid w:val="00075857"/>
    <w:rsid w:val="00087E2C"/>
    <w:rsid w:val="000A19C6"/>
    <w:rsid w:val="000C34E1"/>
    <w:rsid w:val="000F4E20"/>
    <w:rsid w:val="00102AC0"/>
    <w:rsid w:val="00106233"/>
    <w:rsid w:val="00106241"/>
    <w:rsid w:val="00110B3E"/>
    <w:rsid w:val="00110F2F"/>
    <w:rsid w:val="00117E07"/>
    <w:rsid w:val="00134BE1"/>
    <w:rsid w:val="001508FA"/>
    <w:rsid w:val="00160EB9"/>
    <w:rsid w:val="00162D70"/>
    <w:rsid w:val="00164514"/>
    <w:rsid w:val="00193BC4"/>
    <w:rsid w:val="001A3E11"/>
    <w:rsid w:val="001B704F"/>
    <w:rsid w:val="001C0A68"/>
    <w:rsid w:val="001C4E58"/>
    <w:rsid w:val="001E29CA"/>
    <w:rsid w:val="00224898"/>
    <w:rsid w:val="00230859"/>
    <w:rsid w:val="0023428B"/>
    <w:rsid w:val="002559DA"/>
    <w:rsid w:val="00261B1C"/>
    <w:rsid w:val="00272FE7"/>
    <w:rsid w:val="002750D7"/>
    <w:rsid w:val="00293BC2"/>
    <w:rsid w:val="002A7F1C"/>
    <w:rsid w:val="002B11CD"/>
    <w:rsid w:val="002B7647"/>
    <w:rsid w:val="002C03DF"/>
    <w:rsid w:val="002E7A56"/>
    <w:rsid w:val="00300DB5"/>
    <w:rsid w:val="00306A58"/>
    <w:rsid w:val="00310310"/>
    <w:rsid w:val="00311105"/>
    <w:rsid w:val="003204D1"/>
    <w:rsid w:val="00330D53"/>
    <w:rsid w:val="0033545C"/>
    <w:rsid w:val="003362C2"/>
    <w:rsid w:val="00336D56"/>
    <w:rsid w:val="00344570"/>
    <w:rsid w:val="0035633D"/>
    <w:rsid w:val="0036218D"/>
    <w:rsid w:val="0037597E"/>
    <w:rsid w:val="003B6CFC"/>
    <w:rsid w:val="003C76E7"/>
    <w:rsid w:val="00406A7C"/>
    <w:rsid w:val="00480314"/>
    <w:rsid w:val="00483FA7"/>
    <w:rsid w:val="004A0E97"/>
    <w:rsid w:val="004A3EFD"/>
    <w:rsid w:val="004B4E31"/>
    <w:rsid w:val="004C24A6"/>
    <w:rsid w:val="004D6F5A"/>
    <w:rsid w:val="004E7A29"/>
    <w:rsid w:val="004F1E41"/>
    <w:rsid w:val="005317CD"/>
    <w:rsid w:val="005740AD"/>
    <w:rsid w:val="005740CD"/>
    <w:rsid w:val="005A230B"/>
    <w:rsid w:val="005B018A"/>
    <w:rsid w:val="005B7154"/>
    <w:rsid w:val="005D3D78"/>
    <w:rsid w:val="005D4E8F"/>
    <w:rsid w:val="005E007B"/>
    <w:rsid w:val="005F17D8"/>
    <w:rsid w:val="005F2619"/>
    <w:rsid w:val="005F30DF"/>
    <w:rsid w:val="00600F30"/>
    <w:rsid w:val="0060664E"/>
    <w:rsid w:val="00606AF0"/>
    <w:rsid w:val="0062558D"/>
    <w:rsid w:val="00654E36"/>
    <w:rsid w:val="0065743E"/>
    <w:rsid w:val="00667316"/>
    <w:rsid w:val="00686A0F"/>
    <w:rsid w:val="006B672F"/>
    <w:rsid w:val="006F499D"/>
    <w:rsid w:val="00733D73"/>
    <w:rsid w:val="00751010"/>
    <w:rsid w:val="00772E7A"/>
    <w:rsid w:val="007737CB"/>
    <w:rsid w:val="007C368D"/>
    <w:rsid w:val="007D1FE9"/>
    <w:rsid w:val="00803F68"/>
    <w:rsid w:val="008248F5"/>
    <w:rsid w:val="0082752F"/>
    <w:rsid w:val="008437D8"/>
    <w:rsid w:val="00855440"/>
    <w:rsid w:val="00860389"/>
    <w:rsid w:val="00867213"/>
    <w:rsid w:val="00871741"/>
    <w:rsid w:val="0087284A"/>
    <w:rsid w:val="008851DA"/>
    <w:rsid w:val="008B1B25"/>
    <w:rsid w:val="008C7875"/>
    <w:rsid w:val="008D38D7"/>
    <w:rsid w:val="008E238F"/>
    <w:rsid w:val="0090071D"/>
    <w:rsid w:val="0092626F"/>
    <w:rsid w:val="00931E6C"/>
    <w:rsid w:val="00936D72"/>
    <w:rsid w:val="00946421"/>
    <w:rsid w:val="00950373"/>
    <w:rsid w:val="00977102"/>
    <w:rsid w:val="009950FC"/>
    <w:rsid w:val="00A049D7"/>
    <w:rsid w:val="00A10809"/>
    <w:rsid w:val="00A204AD"/>
    <w:rsid w:val="00A23B20"/>
    <w:rsid w:val="00A33456"/>
    <w:rsid w:val="00A567CC"/>
    <w:rsid w:val="00A64CA9"/>
    <w:rsid w:val="00A6528A"/>
    <w:rsid w:val="00A73AC9"/>
    <w:rsid w:val="00A76E52"/>
    <w:rsid w:val="00A96306"/>
    <w:rsid w:val="00AD1398"/>
    <w:rsid w:val="00AD1A34"/>
    <w:rsid w:val="00AD43A2"/>
    <w:rsid w:val="00B51302"/>
    <w:rsid w:val="00B73904"/>
    <w:rsid w:val="00B757E4"/>
    <w:rsid w:val="00B831B1"/>
    <w:rsid w:val="00BC2F7A"/>
    <w:rsid w:val="00BC367D"/>
    <w:rsid w:val="00BC741D"/>
    <w:rsid w:val="00BC7894"/>
    <w:rsid w:val="00BD3B83"/>
    <w:rsid w:val="00BD6F9F"/>
    <w:rsid w:val="00BE341B"/>
    <w:rsid w:val="00BE5AC6"/>
    <w:rsid w:val="00C24BB5"/>
    <w:rsid w:val="00C65A2D"/>
    <w:rsid w:val="00C71145"/>
    <w:rsid w:val="00C7556A"/>
    <w:rsid w:val="00C8117F"/>
    <w:rsid w:val="00C824DD"/>
    <w:rsid w:val="00C926E6"/>
    <w:rsid w:val="00CB0361"/>
    <w:rsid w:val="00D3567F"/>
    <w:rsid w:val="00D468D0"/>
    <w:rsid w:val="00D47D16"/>
    <w:rsid w:val="00D542A4"/>
    <w:rsid w:val="00D56C49"/>
    <w:rsid w:val="00D60B74"/>
    <w:rsid w:val="00D64016"/>
    <w:rsid w:val="00D64308"/>
    <w:rsid w:val="00D66B6E"/>
    <w:rsid w:val="00D808BD"/>
    <w:rsid w:val="00D84A73"/>
    <w:rsid w:val="00D91A55"/>
    <w:rsid w:val="00DA2357"/>
    <w:rsid w:val="00DB17F2"/>
    <w:rsid w:val="00DD5822"/>
    <w:rsid w:val="00DE78BC"/>
    <w:rsid w:val="00E303ED"/>
    <w:rsid w:val="00E40810"/>
    <w:rsid w:val="00E42E54"/>
    <w:rsid w:val="00E456B7"/>
    <w:rsid w:val="00E54621"/>
    <w:rsid w:val="00E6336E"/>
    <w:rsid w:val="00E65801"/>
    <w:rsid w:val="00E902F5"/>
    <w:rsid w:val="00E93605"/>
    <w:rsid w:val="00E939F1"/>
    <w:rsid w:val="00E9690C"/>
    <w:rsid w:val="00EA617E"/>
    <w:rsid w:val="00ED7EE0"/>
    <w:rsid w:val="00EF30AA"/>
    <w:rsid w:val="00EF4EF9"/>
    <w:rsid w:val="00F043CF"/>
    <w:rsid w:val="00F25CF5"/>
    <w:rsid w:val="00F31F34"/>
    <w:rsid w:val="00F44325"/>
    <w:rsid w:val="00F54E95"/>
    <w:rsid w:val="00F60E08"/>
    <w:rsid w:val="00F64766"/>
    <w:rsid w:val="00F77C3A"/>
    <w:rsid w:val="00FA3CEE"/>
    <w:rsid w:val="00FA638E"/>
    <w:rsid w:val="00FF360F"/>
    <w:rsid w:val="00FF4118"/>
    <w:rsid w:val="00FF53C1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."/>
  <w:listSeparator w:val=","/>
  <w14:docId w14:val="50625AA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A0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686A0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86A0F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7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4192</Characters>
  <Application>Microsoft Office Word</Application>
  <DocSecurity>0</DocSecurity>
  <Lines>85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4873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5</cp:revision>
  <cp:lastPrinted>2014-04-19T21:23:00Z</cp:lastPrinted>
  <dcterms:created xsi:type="dcterms:W3CDTF">2019-05-13T15:19:00Z</dcterms:created>
  <dcterms:modified xsi:type="dcterms:W3CDTF">2025-10-18T14:18:00Z</dcterms:modified>
  <cp:category/>
</cp:coreProperties>
</file>